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AD" w:rsidRDefault="00F20BC8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沧州师范学院</w:t>
      </w:r>
    </w:p>
    <w:p w:rsidR="00716BAD" w:rsidRDefault="00F20BC8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关于申报</w:t>
      </w:r>
      <w:r>
        <w:rPr>
          <w:rFonts w:hint="eastAsia"/>
          <w:b/>
          <w:sz w:val="32"/>
        </w:rPr>
        <w:t>2017</w:t>
      </w:r>
      <w:r>
        <w:rPr>
          <w:rFonts w:hint="eastAsia"/>
          <w:b/>
          <w:sz w:val="32"/>
        </w:rPr>
        <w:t>年度校级精品课程的通知</w:t>
      </w:r>
    </w:p>
    <w:p w:rsidR="00716BAD" w:rsidRDefault="00716BAD">
      <w:pPr>
        <w:jc w:val="center"/>
        <w:rPr>
          <w:b/>
          <w:sz w:val="32"/>
        </w:rPr>
      </w:pPr>
    </w:p>
    <w:p w:rsidR="00716BAD" w:rsidRDefault="00F20BC8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各教学单位：</w:t>
      </w:r>
    </w:p>
    <w:p w:rsidR="00716BAD" w:rsidRDefault="00F20BC8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为落实我校教学工作规划，进一步推进本科课程建设，提高教学质量，学校决定开展</w:t>
      </w:r>
      <w:r>
        <w:rPr>
          <w:rFonts w:asciiTheme="minorEastAsia" w:hAnsiTheme="minorEastAsia" w:hint="eastAsia"/>
          <w:sz w:val="28"/>
          <w:szCs w:val="28"/>
        </w:rPr>
        <w:t>2017</w:t>
      </w:r>
      <w:r>
        <w:rPr>
          <w:rFonts w:asciiTheme="minorEastAsia" w:hAnsiTheme="minorEastAsia" w:hint="eastAsia"/>
          <w:sz w:val="28"/>
          <w:szCs w:val="28"/>
        </w:rPr>
        <w:t>年度校级精品课程评选工作。希望各教学单位高度重视精品课程申报、建设工作，现将有关事宜通知如下：</w:t>
      </w:r>
    </w:p>
    <w:p w:rsidR="00716BAD" w:rsidRDefault="00F20BC8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一、申报范围</w:t>
      </w:r>
    </w:p>
    <w:p w:rsidR="00716BAD" w:rsidRDefault="00F20BC8">
      <w:r>
        <w:rPr>
          <w:rFonts w:hint="eastAsia"/>
        </w:rPr>
        <w:t xml:space="preserve">    </w:t>
      </w:r>
      <w:r>
        <w:rPr>
          <w:rFonts w:hint="eastAsia"/>
          <w:color w:val="000000"/>
          <w:sz w:val="28"/>
          <w:szCs w:val="28"/>
        </w:rPr>
        <w:t>申报的课程原则上要求是在本校连续开设</w:t>
      </w:r>
      <w:r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年以上的基础课、专业基础课或专业课。</w:t>
      </w:r>
    </w:p>
    <w:p w:rsidR="00716BAD" w:rsidRDefault="00F20BC8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二、申报条件</w:t>
      </w:r>
    </w:p>
    <w:p w:rsidR="00716BAD" w:rsidRDefault="00F20BC8">
      <w:pPr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1</w:t>
      </w:r>
      <w:r>
        <w:rPr>
          <w:rFonts w:asciiTheme="minorEastAsia" w:hAnsiTheme="minorEastAsia" w:hint="eastAsia"/>
          <w:color w:val="000000"/>
          <w:sz w:val="28"/>
          <w:szCs w:val="28"/>
        </w:rPr>
        <w:t>．课程负责人必须是我校专任教师，并具有教授或副教授职称。课程负责人应具有良好的师德，学术造诣高，教学能力强，教学改革与教学研究成果显著，有一定的影响力和知名度。</w:t>
      </w:r>
    </w:p>
    <w:p w:rsidR="00716BAD" w:rsidRDefault="00F20BC8">
      <w:pPr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2</w:t>
      </w:r>
      <w:r>
        <w:rPr>
          <w:rFonts w:asciiTheme="minorEastAsia" w:hAnsiTheme="minorEastAsia" w:hint="eastAsia"/>
          <w:color w:val="000000"/>
          <w:sz w:val="28"/>
          <w:szCs w:val="28"/>
        </w:rPr>
        <w:t>．课程教学队伍要有合理的知识结构和年龄结构</w:t>
      </w:r>
      <w:r>
        <w:rPr>
          <w:rFonts w:asciiTheme="minorEastAsia" w:hAnsiTheme="minorEastAsia" w:hint="eastAsia"/>
          <w:color w:val="000000"/>
          <w:sz w:val="28"/>
          <w:szCs w:val="28"/>
        </w:rPr>
        <w:t>，</w:t>
      </w:r>
      <w:r>
        <w:rPr>
          <w:rFonts w:asciiTheme="minorEastAsia" w:hAnsiTheme="minorEastAsia" w:hint="eastAsia"/>
          <w:color w:val="000000"/>
          <w:sz w:val="28"/>
          <w:szCs w:val="28"/>
        </w:rPr>
        <w:t>教学水平高</w:t>
      </w:r>
      <w:r>
        <w:rPr>
          <w:rFonts w:asciiTheme="minorEastAsia" w:hAnsiTheme="minorEastAsia" w:hint="eastAsia"/>
          <w:color w:val="000000"/>
          <w:sz w:val="28"/>
          <w:szCs w:val="28"/>
        </w:rPr>
        <w:t>，</w:t>
      </w:r>
      <w:r>
        <w:rPr>
          <w:rFonts w:asciiTheme="minorEastAsia" w:hAnsiTheme="minorEastAsia" w:hint="eastAsia"/>
          <w:color w:val="000000"/>
          <w:sz w:val="28"/>
          <w:szCs w:val="28"/>
        </w:rPr>
        <w:t>教学效果好。</w:t>
      </w:r>
    </w:p>
    <w:p w:rsidR="00716BAD" w:rsidRDefault="00F20BC8">
      <w:pPr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3</w:t>
      </w:r>
      <w:r>
        <w:rPr>
          <w:rFonts w:asciiTheme="minorEastAsia" w:hAnsiTheme="minorEastAsia" w:hint="eastAsia"/>
          <w:color w:val="000000"/>
          <w:sz w:val="28"/>
          <w:szCs w:val="28"/>
        </w:rPr>
        <w:t>．申报课程须有完备的教学大纲、教学日历，使用较高水平的教材、教学参考书和教学辅助资料（包括教案、习题集、试题集、实验指导、课件及其他教学资料）。</w:t>
      </w:r>
    </w:p>
    <w:p w:rsidR="00716BAD" w:rsidRDefault="00F20BC8">
      <w:pPr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4</w:t>
      </w:r>
      <w:r>
        <w:rPr>
          <w:rFonts w:asciiTheme="minorEastAsia" w:hAnsiTheme="minorEastAsia" w:hint="eastAsia"/>
          <w:color w:val="000000"/>
          <w:sz w:val="28"/>
          <w:szCs w:val="28"/>
        </w:rPr>
        <w:t>．注重教学研究，在课程的教学内容、教学方法、考试方法、教学改革、因材施教、素质培养、教书育人等方面有措施、有成果。</w:t>
      </w:r>
    </w:p>
    <w:p w:rsidR="00716BAD" w:rsidRDefault="00F20BC8">
      <w:pPr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5</w:t>
      </w:r>
      <w:r>
        <w:rPr>
          <w:rFonts w:asciiTheme="minorEastAsia" w:hAnsiTheme="minorEastAsia" w:hint="eastAsia"/>
          <w:color w:val="000000"/>
          <w:sz w:val="28"/>
          <w:szCs w:val="28"/>
        </w:rPr>
        <w:t>．注重实</w:t>
      </w:r>
      <w:r>
        <w:rPr>
          <w:rFonts w:asciiTheme="minorEastAsia" w:hAnsiTheme="minorEastAsia" w:hint="eastAsia"/>
          <w:color w:val="000000"/>
          <w:sz w:val="28"/>
          <w:szCs w:val="28"/>
        </w:rPr>
        <w:t>践教学和创新能力培养。有实验环节的课程重视加强</w:t>
      </w:r>
      <w:r>
        <w:rPr>
          <w:rFonts w:asciiTheme="minorEastAsia" w:hAnsiTheme="minorEastAsia" w:hint="eastAsia"/>
          <w:color w:val="000000"/>
          <w:sz w:val="28"/>
          <w:szCs w:val="28"/>
        </w:rPr>
        <w:lastRenderedPageBreak/>
        <w:t>实验教学，具有良好的实验条件。</w:t>
      </w:r>
    </w:p>
    <w:p w:rsidR="00716BAD" w:rsidRDefault="00F20BC8">
      <w:pPr>
        <w:ind w:firstLineChars="200" w:firstLine="562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三、申报程序</w:t>
      </w:r>
    </w:p>
    <w:p w:rsidR="00716BAD" w:rsidRDefault="00F20BC8">
      <w:pPr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1</w:t>
      </w:r>
      <w:r>
        <w:rPr>
          <w:rFonts w:asciiTheme="minorEastAsia" w:hAnsiTheme="minorEastAsia" w:hint="eastAsia"/>
          <w:color w:val="000000"/>
          <w:sz w:val="28"/>
          <w:szCs w:val="28"/>
        </w:rPr>
        <w:t>．根据学校精品课程建设要求，每个学院申报</w:t>
      </w:r>
      <w:r>
        <w:rPr>
          <w:rFonts w:asciiTheme="minorEastAsia" w:hAnsiTheme="minorEastAsia" w:hint="eastAsia"/>
          <w:color w:val="000000"/>
          <w:sz w:val="28"/>
          <w:szCs w:val="28"/>
        </w:rPr>
        <w:t>1</w:t>
      </w:r>
      <w:r>
        <w:rPr>
          <w:rFonts w:asciiTheme="minorEastAsia" w:hAnsiTheme="minorEastAsia" w:hint="eastAsia"/>
          <w:color w:val="000000"/>
          <w:sz w:val="28"/>
          <w:szCs w:val="28"/>
        </w:rPr>
        <w:t>门课程。</w:t>
      </w:r>
    </w:p>
    <w:p w:rsidR="00716BAD" w:rsidRDefault="00F20BC8">
      <w:pPr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．学校将于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中旬</w:t>
      </w:r>
      <w:r>
        <w:rPr>
          <w:rFonts w:hint="eastAsia"/>
          <w:color w:val="000000"/>
          <w:sz w:val="28"/>
          <w:szCs w:val="28"/>
        </w:rPr>
        <w:t>组织精品课程评选专家组进行评审，审查申报材料，并将评审结果提交</w:t>
      </w:r>
      <w:r>
        <w:rPr>
          <w:rFonts w:hint="eastAsia"/>
          <w:color w:val="000000"/>
          <w:sz w:val="28"/>
          <w:szCs w:val="28"/>
        </w:rPr>
        <w:t>校长办公会</w:t>
      </w:r>
      <w:r>
        <w:rPr>
          <w:rFonts w:hint="eastAsia"/>
          <w:color w:val="000000"/>
          <w:sz w:val="28"/>
          <w:szCs w:val="28"/>
        </w:rPr>
        <w:t>审定。</w:t>
      </w:r>
    </w:p>
    <w:p w:rsidR="00716BAD" w:rsidRDefault="00F20BC8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四、申报材料及时间</w:t>
      </w:r>
    </w:p>
    <w:p w:rsidR="00716BAD" w:rsidRDefault="00F20BC8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1. </w:t>
      </w:r>
      <w:r>
        <w:rPr>
          <w:rFonts w:asciiTheme="minorEastAsia" w:hAnsiTheme="minorEastAsia" w:hint="eastAsia"/>
          <w:sz w:val="28"/>
          <w:szCs w:val="28"/>
        </w:rPr>
        <w:t>《沧州师范学院</w:t>
      </w:r>
      <w:r>
        <w:rPr>
          <w:rFonts w:asciiTheme="minorEastAsia" w:hAnsiTheme="minorEastAsia" w:hint="eastAsia"/>
          <w:sz w:val="28"/>
          <w:szCs w:val="28"/>
        </w:rPr>
        <w:t>2017</w:t>
      </w:r>
      <w:r>
        <w:rPr>
          <w:rFonts w:asciiTheme="minorEastAsia" w:hAnsiTheme="minorEastAsia" w:hint="eastAsia"/>
          <w:sz w:val="28"/>
          <w:szCs w:val="28"/>
        </w:rPr>
        <w:t>年度精品课程申报书》（见附件</w:t>
      </w:r>
      <w:r>
        <w:rPr>
          <w:rFonts w:asciiTheme="minorEastAsia" w:hAnsiTheme="minorEastAsia" w:hint="eastAsia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</w:rPr>
        <w:t>）纸质版、电子版各一份；</w:t>
      </w:r>
    </w:p>
    <w:p w:rsidR="00716BAD" w:rsidRDefault="00F20BC8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2. </w:t>
      </w:r>
      <w:r>
        <w:rPr>
          <w:rFonts w:asciiTheme="minorEastAsia" w:hAnsiTheme="minorEastAsia" w:hint="eastAsia"/>
          <w:sz w:val="28"/>
          <w:szCs w:val="28"/>
        </w:rPr>
        <w:t>拟申报的校级精品课程的教学大纲、授课教案、课件、习题、实践指导、讲课录像（</w:t>
      </w:r>
      <w:r w:rsidR="00E1212F">
        <w:rPr>
          <w:rFonts w:asciiTheme="minorEastAsia" w:hAnsiTheme="minorEastAsia" w:hint="eastAsia"/>
          <w:sz w:val="28"/>
          <w:szCs w:val="28"/>
        </w:rPr>
        <w:t>以光盘形式，</w:t>
      </w:r>
      <w:r>
        <w:rPr>
          <w:rFonts w:asciiTheme="minorEastAsia" w:hAnsiTheme="minorEastAsia" w:hint="eastAsia"/>
          <w:sz w:val="28"/>
          <w:szCs w:val="28"/>
        </w:rPr>
        <w:t>45</w:t>
      </w:r>
      <w:r>
        <w:rPr>
          <w:rFonts w:asciiTheme="minorEastAsia" w:hAnsiTheme="minorEastAsia" w:hint="eastAsia"/>
          <w:sz w:val="28"/>
          <w:szCs w:val="28"/>
        </w:rPr>
        <w:t>分钟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录像</w:t>
      </w:r>
      <w:proofErr w:type="gramStart"/>
      <w:r>
        <w:rPr>
          <w:rFonts w:asciiTheme="minorEastAsia" w:hAnsiTheme="minorEastAsia" w:hint="eastAsia"/>
          <w:sz w:val="28"/>
          <w:szCs w:val="28"/>
        </w:rPr>
        <w:t>需能够</w:t>
      </w:r>
      <w:proofErr w:type="gramEnd"/>
      <w:r>
        <w:rPr>
          <w:rFonts w:asciiTheme="minorEastAsia" w:hAnsiTheme="minorEastAsia" w:hint="eastAsia"/>
          <w:sz w:val="28"/>
          <w:szCs w:val="28"/>
        </w:rPr>
        <w:t>反映教师风范以及该教学单元的实际教学方法和教学效果）等材料。</w:t>
      </w:r>
    </w:p>
    <w:p w:rsidR="00716BAD" w:rsidRDefault="00F20BC8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3. </w:t>
      </w:r>
      <w:r>
        <w:rPr>
          <w:rFonts w:asciiTheme="minorEastAsia" w:hAnsiTheme="minorEastAsia" w:hint="eastAsia"/>
          <w:sz w:val="28"/>
          <w:szCs w:val="28"/>
        </w:rPr>
        <w:t>其他说明材料（可将获奖证书、自编教材或获奖教材的封面、实验实践场景等辅助材料制作成电子版材料；若没有，也可不提供）。</w:t>
      </w:r>
    </w:p>
    <w:p w:rsidR="00716BAD" w:rsidRDefault="00F20BC8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4. </w:t>
      </w:r>
      <w:r>
        <w:rPr>
          <w:rFonts w:asciiTheme="minorEastAsia" w:hAnsiTheme="minorEastAsia" w:hint="eastAsia"/>
          <w:sz w:val="28"/>
          <w:szCs w:val="28"/>
        </w:rPr>
        <w:t>以上材料请于</w:t>
      </w:r>
      <w:r>
        <w:rPr>
          <w:rFonts w:asciiTheme="minorEastAsia" w:hAnsiTheme="minorEastAsia" w:hint="eastAsia"/>
          <w:sz w:val="28"/>
          <w:szCs w:val="28"/>
        </w:rPr>
        <w:t>2017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10</w:t>
      </w:r>
      <w:r>
        <w:rPr>
          <w:rFonts w:asciiTheme="minorEastAsia" w:hAnsiTheme="minorEastAsia" w:hint="eastAsia"/>
          <w:sz w:val="28"/>
          <w:szCs w:val="28"/>
        </w:rPr>
        <w:t>月</w:t>
      </w:r>
      <w:r>
        <w:rPr>
          <w:rFonts w:asciiTheme="minorEastAsia" w:hAnsiTheme="minorEastAsia" w:hint="eastAsia"/>
          <w:sz w:val="28"/>
          <w:szCs w:val="28"/>
        </w:rPr>
        <w:t>9</w:t>
      </w:r>
      <w:r>
        <w:rPr>
          <w:rFonts w:asciiTheme="minorEastAsia" w:hAnsiTheme="minorEastAsia" w:hint="eastAsia"/>
          <w:sz w:val="28"/>
          <w:szCs w:val="28"/>
        </w:rPr>
        <w:t>日</w:t>
      </w:r>
      <w:r>
        <w:rPr>
          <w:rFonts w:asciiTheme="minorEastAsia" w:hAnsiTheme="minorEastAsia" w:hint="eastAsia"/>
          <w:sz w:val="28"/>
          <w:szCs w:val="28"/>
        </w:rPr>
        <w:t>前交至教务处。</w:t>
      </w:r>
    </w:p>
    <w:p w:rsidR="00716BAD" w:rsidRDefault="00F20BC8">
      <w:pPr>
        <w:spacing w:line="360" w:lineRule="auto"/>
        <w:ind w:firstLineChars="15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附件：</w:t>
      </w:r>
    </w:p>
    <w:p w:rsidR="00716BAD" w:rsidRDefault="00F20BC8">
      <w:pPr>
        <w:spacing w:line="360" w:lineRule="auto"/>
        <w:ind w:firstLineChars="15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>
        <w:rPr>
          <w:rFonts w:asciiTheme="minorEastAsia" w:hAnsiTheme="minorEastAsia" w:hint="eastAsia"/>
          <w:sz w:val="28"/>
          <w:szCs w:val="28"/>
        </w:rPr>
        <w:t>《沧州师范学院</w:t>
      </w:r>
      <w:r>
        <w:rPr>
          <w:rFonts w:asciiTheme="minorEastAsia" w:hAnsiTheme="minorEastAsia" w:hint="eastAsia"/>
          <w:sz w:val="28"/>
          <w:szCs w:val="28"/>
        </w:rPr>
        <w:t>2017</w:t>
      </w:r>
      <w:r>
        <w:rPr>
          <w:rFonts w:asciiTheme="minorEastAsia" w:hAnsiTheme="minorEastAsia" w:hint="eastAsia"/>
          <w:sz w:val="28"/>
          <w:szCs w:val="28"/>
        </w:rPr>
        <w:t>年度精品课程申报书》</w:t>
      </w:r>
    </w:p>
    <w:p w:rsidR="00716BAD" w:rsidRDefault="00F20BC8">
      <w:pPr>
        <w:ind w:firstLineChars="100" w:firstLine="280"/>
        <w:rPr>
          <w:color w:val="00000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2</w:t>
      </w:r>
      <w:r>
        <w:rPr>
          <w:rFonts w:asciiTheme="minorEastAsia" w:hAnsiTheme="minorEastAsia" w:hint="eastAsia"/>
          <w:sz w:val="28"/>
          <w:szCs w:val="28"/>
        </w:rPr>
        <w:t>．《河北省高等学校精品课程建设与评估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标准》</w:t>
      </w:r>
    </w:p>
    <w:p w:rsidR="00716BAD" w:rsidRDefault="00716BAD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716BAD" w:rsidRDefault="00F20BC8">
      <w:pPr>
        <w:spacing w:line="360" w:lineRule="auto"/>
        <w:ind w:firstLineChars="2450" w:firstLine="68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教务处</w:t>
      </w:r>
    </w:p>
    <w:p w:rsidR="00716BAD" w:rsidRDefault="00F20BC8">
      <w:pPr>
        <w:spacing w:line="360" w:lineRule="auto"/>
        <w:ind w:firstLineChars="2200" w:firstLine="61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2017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9</w:t>
      </w:r>
      <w:r>
        <w:rPr>
          <w:rFonts w:asciiTheme="minorEastAsia" w:hAnsiTheme="minorEastAsia" w:hint="eastAsia"/>
          <w:sz w:val="28"/>
          <w:szCs w:val="28"/>
        </w:rPr>
        <w:t>月</w:t>
      </w:r>
      <w:r>
        <w:rPr>
          <w:rFonts w:asciiTheme="minorEastAsia" w:hAnsiTheme="minorEastAsia" w:hint="eastAsia"/>
          <w:sz w:val="28"/>
          <w:szCs w:val="28"/>
        </w:rPr>
        <w:t>15</w:t>
      </w:r>
      <w:r>
        <w:rPr>
          <w:rFonts w:asciiTheme="minorEastAsia" w:hAnsiTheme="minorEastAsia" w:hint="eastAsia"/>
          <w:sz w:val="28"/>
          <w:szCs w:val="28"/>
        </w:rPr>
        <w:t>日</w:t>
      </w:r>
    </w:p>
    <w:sectPr w:rsidR="00716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AD"/>
    <w:rsid w:val="00087A9E"/>
    <w:rsid w:val="001059AF"/>
    <w:rsid w:val="001322B5"/>
    <w:rsid w:val="0024537D"/>
    <w:rsid w:val="00254E5E"/>
    <w:rsid w:val="002D45A3"/>
    <w:rsid w:val="002E389B"/>
    <w:rsid w:val="0038548C"/>
    <w:rsid w:val="003D63ED"/>
    <w:rsid w:val="00487412"/>
    <w:rsid w:val="00560A92"/>
    <w:rsid w:val="005833F2"/>
    <w:rsid w:val="005862AF"/>
    <w:rsid w:val="00616A78"/>
    <w:rsid w:val="00631AD8"/>
    <w:rsid w:val="0068410C"/>
    <w:rsid w:val="00716BAD"/>
    <w:rsid w:val="00735EC5"/>
    <w:rsid w:val="008C3BB3"/>
    <w:rsid w:val="00963262"/>
    <w:rsid w:val="00986EE6"/>
    <w:rsid w:val="009C6765"/>
    <w:rsid w:val="00AD0D64"/>
    <w:rsid w:val="00B12BE4"/>
    <w:rsid w:val="00B45663"/>
    <w:rsid w:val="00B6499A"/>
    <w:rsid w:val="00BA01AD"/>
    <w:rsid w:val="00C56263"/>
    <w:rsid w:val="00C80815"/>
    <w:rsid w:val="00CA6B24"/>
    <w:rsid w:val="00D418E4"/>
    <w:rsid w:val="00DB4566"/>
    <w:rsid w:val="00E1212F"/>
    <w:rsid w:val="00E226B2"/>
    <w:rsid w:val="00EB59B9"/>
    <w:rsid w:val="00EF4090"/>
    <w:rsid w:val="00F16C5A"/>
    <w:rsid w:val="00F20BC8"/>
    <w:rsid w:val="00F5751E"/>
    <w:rsid w:val="00FC49DC"/>
    <w:rsid w:val="308A3A12"/>
    <w:rsid w:val="5AB8122F"/>
    <w:rsid w:val="68A66107"/>
    <w:rsid w:val="7202467C"/>
    <w:rsid w:val="7E0D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37</cp:revision>
  <dcterms:created xsi:type="dcterms:W3CDTF">2017-08-25T07:35:00Z</dcterms:created>
  <dcterms:modified xsi:type="dcterms:W3CDTF">2017-09-18T01:20:00Z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